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7F6" w:rsidRDefault="00D511A5" w:rsidP="00D511A5">
      <w:pPr>
        <w:jc w:val="center"/>
        <w:rPr>
          <w:b/>
        </w:rPr>
      </w:pPr>
      <w:r w:rsidRPr="00D511A5">
        <w:rPr>
          <w:b/>
        </w:rPr>
        <w:t>Критерии оценивания НИР</w:t>
      </w:r>
    </w:p>
    <w:tbl>
      <w:tblPr>
        <w:tblStyle w:val="a4"/>
        <w:tblW w:w="15066" w:type="dxa"/>
        <w:tblLook w:val="04A0" w:firstRow="1" w:lastRow="0" w:firstColumn="1" w:lastColumn="0" w:noHBand="0" w:noVBand="1"/>
      </w:tblPr>
      <w:tblGrid>
        <w:gridCol w:w="3823"/>
        <w:gridCol w:w="3747"/>
        <w:gridCol w:w="3748"/>
        <w:gridCol w:w="3748"/>
      </w:tblGrid>
      <w:tr w:rsidR="00CB5851" w:rsidRPr="009A4EDE" w:rsidTr="009A4EDE">
        <w:tc>
          <w:tcPr>
            <w:tcW w:w="3823" w:type="dxa"/>
          </w:tcPr>
          <w:p w:rsidR="00CB5851" w:rsidRDefault="00CB5851" w:rsidP="00D511A5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9A4EDE">
              <w:rPr>
                <w:rFonts w:eastAsia="Times New Roman"/>
                <w:b/>
                <w:sz w:val="20"/>
                <w:szCs w:val="20"/>
              </w:rPr>
              <w:t>Критерии оценки</w:t>
            </w:r>
          </w:p>
          <w:p w:rsidR="000A441C" w:rsidRPr="009A4EDE" w:rsidRDefault="000A441C" w:rsidP="00D511A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243" w:type="dxa"/>
            <w:gridSpan w:val="3"/>
          </w:tcPr>
          <w:p w:rsidR="00CB5851" w:rsidRDefault="00CB5851" w:rsidP="00D511A5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9A4EDE">
              <w:rPr>
                <w:rFonts w:eastAsia="Times New Roman"/>
                <w:b/>
                <w:sz w:val="20"/>
                <w:szCs w:val="20"/>
              </w:rPr>
              <w:t>Алгоритм оценивания (уровни)</w:t>
            </w:r>
          </w:p>
          <w:p w:rsidR="000A441C" w:rsidRPr="009A4EDE" w:rsidRDefault="000A441C" w:rsidP="00D511A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B5851" w:rsidRPr="009A4EDE" w:rsidTr="009A4EDE">
        <w:tc>
          <w:tcPr>
            <w:tcW w:w="15066" w:type="dxa"/>
            <w:gridSpan w:val="4"/>
          </w:tcPr>
          <w:p w:rsidR="00CB5851" w:rsidRPr="009A4EDE" w:rsidRDefault="00CB5851" w:rsidP="00CB58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4EDE">
              <w:rPr>
                <w:rFonts w:ascii="Times New Roman" w:hAnsi="Times New Roman" w:cs="Times New Roman"/>
                <w:b/>
                <w:sz w:val="20"/>
                <w:szCs w:val="20"/>
              </w:rPr>
              <w:t>Оценивание руководителем НИР (от предприятия)</w:t>
            </w:r>
          </w:p>
          <w:p w:rsidR="00CB5851" w:rsidRPr="009A4EDE" w:rsidRDefault="00CB5851" w:rsidP="00D511A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72950" w:rsidRPr="009A4EDE" w:rsidTr="009A4EDE">
        <w:tc>
          <w:tcPr>
            <w:tcW w:w="3823" w:type="dxa"/>
          </w:tcPr>
          <w:p w:rsidR="00D72950" w:rsidRPr="009A4EDE" w:rsidRDefault="000A441C" w:rsidP="000A441C">
            <w:pPr>
              <w:ind w:hanging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Практико-ориентированное задание</w:t>
            </w:r>
          </w:p>
        </w:tc>
        <w:tc>
          <w:tcPr>
            <w:tcW w:w="3747" w:type="dxa"/>
            <w:vAlign w:val="bottom"/>
          </w:tcPr>
          <w:p w:rsidR="00D72950" w:rsidRPr="009A4EDE" w:rsidRDefault="00D86550" w:rsidP="00D72950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Оптимальный (</w:t>
            </w:r>
            <w:r w:rsidR="00D72950" w:rsidRPr="009A4EDE">
              <w:rPr>
                <w:rFonts w:eastAsia="Times New Roman"/>
                <w:b/>
                <w:bCs/>
                <w:w w:val="99"/>
                <w:sz w:val="20"/>
                <w:szCs w:val="20"/>
              </w:rPr>
              <w:t>9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,8</w:t>
            </w:r>
            <w:r w:rsidR="00D72950" w:rsidRPr="009A4EDE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 баллов)</w:t>
            </w:r>
          </w:p>
        </w:tc>
        <w:tc>
          <w:tcPr>
            <w:tcW w:w="3748" w:type="dxa"/>
            <w:vAlign w:val="bottom"/>
          </w:tcPr>
          <w:p w:rsidR="00D72950" w:rsidRPr="009A4EDE" w:rsidRDefault="00D86550" w:rsidP="00D729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Допустимый (</w:t>
            </w:r>
            <w:r w:rsidR="00D72950" w:rsidRPr="009A4EDE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,6</w:t>
            </w:r>
            <w:r w:rsidR="00D72950" w:rsidRPr="009A4EDE">
              <w:rPr>
                <w:b/>
                <w:sz w:val="20"/>
                <w:szCs w:val="20"/>
              </w:rPr>
              <w:t xml:space="preserve"> баллов)</w:t>
            </w:r>
          </w:p>
        </w:tc>
        <w:tc>
          <w:tcPr>
            <w:tcW w:w="3748" w:type="dxa"/>
            <w:vAlign w:val="bottom"/>
          </w:tcPr>
          <w:p w:rsidR="00D72950" w:rsidRPr="009A4EDE" w:rsidRDefault="00D86550" w:rsidP="00D72950">
            <w:pPr>
              <w:spacing w:line="265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Критический (</w:t>
            </w:r>
            <w:r w:rsidR="00D72950" w:rsidRPr="009A4EDE">
              <w:rPr>
                <w:b/>
                <w:sz w:val="20"/>
                <w:szCs w:val="20"/>
              </w:rPr>
              <w:t>5 баллов)</w:t>
            </w:r>
          </w:p>
        </w:tc>
      </w:tr>
      <w:tr w:rsidR="00CB5851" w:rsidRPr="009A4EDE" w:rsidTr="009A4EDE">
        <w:tc>
          <w:tcPr>
            <w:tcW w:w="3823" w:type="dxa"/>
          </w:tcPr>
          <w:p w:rsidR="00D72950" w:rsidRPr="009A4EDE" w:rsidRDefault="00D72950" w:rsidP="009A4EDE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9" w:right="284"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EDE">
              <w:rPr>
                <w:rFonts w:ascii="Times New Roman" w:hAnsi="Times New Roman" w:cs="Times New Roman"/>
                <w:sz w:val="20"/>
                <w:szCs w:val="20"/>
              </w:rPr>
              <w:t>Под</w:t>
            </w:r>
            <w:r w:rsidR="00EA105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9A4EDE">
              <w:rPr>
                <w:rFonts w:ascii="Times New Roman" w:hAnsi="Times New Roman" w:cs="Times New Roman"/>
                <w:sz w:val="20"/>
                <w:szCs w:val="20"/>
              </w:rPr>
              <w:t>ор тестов</w:t>
            </w:r>
            <w:r w:rsidR="00EA1055">
              <w:rPr>
                <w:rFonts w:ascii="Times New Roman" w:hAnsi="Times New Roman" w:cs="Times New Roman"/>
                <w:sz w:val="20"/>
                <w:szCs w:val="20"/>
              </w:rPr>
              <w:t xml:space="preserve"> для определения эффективности исследования </w:t>
            </w:r>
            <w:r w:rsidRPr="009A4EDE">
              <w:rPr>
                <w:rFonts w:ascii="Times New Roman" w:hAnsi="Times New Roman" w:cs="Times New Roman"/>
                <w:sz w:val="20"/>
                <w:szCs w:val="20"/>
              </w:rPr>
              <w:t xml:space="preserve">в соответствии с нозологией </w:t>
            </w:r>
            <w:r w:rsidR="00EA1055">
              <w:rPr>
                <w:rFonts w:ascii="Times New Roman" w:hAnsi="Times New Roman" w:cs="Times New Roman"/>
                <w:sz w:val="20"/>
                <w:szCs w:val="20"/>
              </w:rPr>
              <w:t>и возрастными особенностями занимающихся</w:t>
            </w:r>
          </w:p>
          <w:p w:rsidR="00CB5851" w:rsidRPr="009A4EDE" w:rsidRDefault="00CB5851" w:rsidP="009A4EDE">
            <w:pPr>
              <w:ind w:left="29" w:firstLine="567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747" w:type="dxa"/>
          </w:tcPr>
          <w:p w:rsidR="00CB5851" w:rsidRPr="009A4EDE" w:rsidRDefault="009A4EDE" w:rsidP="009A4ED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Тесты подобраны правильно</w:t>
            </w:r>
            <w:r w:rsidR="00B8425D">
              <w:rPr>
                <w:sz w:val="20"/>
                <w:szCs w:val="20"/>
              </w:rPr>
              <w:t xml:space="preserve">, в соответствии с </w:t>
            </w:r>
            <w:r w:rsidR="000D1C53" w:rsidRPr="009A4EDE">
              <w:rPr>
                <w:sz w:val="20"/>
                <w:szCs w:val="20"/>
              </w:rPr>
              <w:t xml:space="preserve">нозологией </w:t>
            </w:r>
            <w:r w:rsidR="000D1C53">
              <w:rPr>
                <w:sz w:val="20"/>
                <w:szCs w:val="20"/>
              </w:rPr>
              <w:t>и возрастными особенностями занимающихся</w:t>
            </w:r>
          </w:p>
        </w:tc>
        <w:tc>
          <w:tcPr>
            <w:tcW w:w="3748" w:type="dxa"/>
          </w:tcPr>
          <w:p w:rsidR="00CB5851" w:rsidRPr="009A4EDE" w:rsidRDefault="000D1C53" w:rsidP="000D1C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Допускает незначительные ошибки в подборе тестов в соответствии с </w:t>
            </w:r>
            <w:r w:rsidRPr="009A4EDE">
              <w:rPr>
                <w:sz w:val="20"/>
                <w:szCs w:val="20"/>
              </w:rPr>
              <w:t xml:space="preserve">нозологией </w:t>
            </w:r>
            <w:r>
              <w:rPr>
                <w:sz w:val="20"/>
                <w:szCs w:val="20"/>
              </w:rPr>
              <w:t>и возрастными особенностями занимающихся</w:t>
            </w:r>
          </w:p>
        </w:tc>
        <w:tc>
          <w:tcPr>
            <w:tcW w:w="3748" w:type="dxa"/>
          </w:tcPr>
          <w:p w:rsidR="00CB5851" w:rsidRPr="009A4EDE" w:rsidRDefault="000D1C53" w:rsidP="000D1C5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Затрудняется в самостоятельном подборе тестов. Требуется помощь руководителя.</w:t>
            </w:r>
          </w:p>
        </w:tc>
      </w:tr>
      <w:tr w:rsidR="00CB5851" w:rsidRPr="009A4EDE" w:rsidTr="009A4EDE">
        <w:tc>
          <w:tcPr>
            <w:tcW w:w="3823" w:type="dxa"/>
          </w:tcPr>
          <w:p w:rsidR="00D72950" w:rsidRPr="009A4EDE" w:rsidRDefault="00D72950" w:rsidP="009A4EDE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9"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A4EDE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(предварительная подготовка) и проведение тестирования </w:t>
            </w:r>
          </w:p>
          <w:p w:rsidR="00CB5851" w:rsidRPr="009A4EDE" w:rsidRDefault="00CB5851" w:rsidP="009A4EDE">
            <w:pPr>
              <w:ind w:left="29" w:firstLine="567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747" w:type="dxa"/>
          </w:tcPr>
          <w:p w:rsidR="00CB5851" w:rsidRPr="009A4EDE" w:rsidRDefault="003812AF" w:rsidP="009A4ED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Грамотно организует проведение тестирования. </w:t>
            </w:r>
          </w:p>
        </w:tc>
        <w:tc>
          <w:tcPr>
            <w:tcW w:w="3748" w:type="dxa"/>
          </w:tcPr>
          <w:p w:rsidR="00CB5851" w:rsidRPr="009A4EDE" w:rsidRDefault="003812AF" w:rsidP="003812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Допускает незначительные ошибки в организации и проведении тестирования</w:t>
            </w:r>
          </w:p>
        </w:tc>
        <w:tc>
          <w:tcPr>
            <w:tcW w:w="3748" w:type="dxa"/>
          </w:tcPr>
          <w:p w:rsidR="00CB5851" w:rsidRPr="009A4EDE" w:rsidRDefault="003812AF" w:rsidP="009A4ED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Затрудняется самостоятельно организовать и провести тестирование. Требуется помощь.</w:t>
            </w:r>
          </w:p>
        </w:tc>
      </w:tr>
      <w:tr w:rsidR="003812AF" w:rsidRPr="009A4EDE" w:rsidTr="009A4EDE">
        <w:tc>
          <w:tcPr>
            <w:tcW w:w="3823" w:type="dxa"/>
          </w:tcPr>
          <w:p w:rsidR="003812AF" w:rsidRPr="009A4EDE" w:rsidRDefault="003812AF" w:rsidP="003812AF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9" w:right="142"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4E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врачебно-педагогического наблюдения в процессе тестирования</w:t>
            </w:r>
          </w:p>
          <w:p w:rsidR="003812AF" w:rsidRPr="009A4EDE" w:rsidRDefault="003812AF" w:rsidP="003812AF">
            <w:pPr>
              <w:ind w:left="29" w:firstLine="567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3747" w:type="dxa"/>
          </w:tcPr>
          <w:p w:rsidR="003812AF" w:rsidRPr="009A4EDE" w:rsidRDefault="003812AF" w:rsidP="003812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Грамотно осуществляет врачебно-педагогические наблюдения в процессе проведения занятий и тестирования.</w:t>
            </w:r>
          </w:p>
        </w:tc>
        <w:tc>
          <w:tcPr>
            <w:tcW w:w="3748" w:type="dxa"/>
          </w:tcPr>
          <w:p w:rsidR="003812AF" w:rsidRPr="009A4EDE" w:rsidRDefault="003812AF" w:rsidP="003812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Допускает незначительные ошибки в технологии </w:t>
            </w:r>
            <w:r w:rsidRPr="003812AF">
              <w:rPr>
                <w:sz w:val="20"/>
                <w:szCs w:val="20"/>
              </w:rPr>
              <w:t xml:space="preserve">врачебно-педагогического наблюдения </w:t>
            </w:r>
            <w:r>
              <w:rPr>
                <w:sz w:val="20"/>
                <w:szCs w:val="20"/>
              </w:rPr>
              <w:t>при</w:t>
            </w:r>
            <w:r w:rsidRPr="003812A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проведении занятий и </w:t>
            </w:r>
            <w:r w:rsidRPr="003812AF">
              <w:rPr>
                <w:sz w:val="20"/>
                <w:szCs w:val="20"/>
              </w:rPr>
              <w:t>тестирования</w:t>
            </w:r>
          </w:p>
        </w:tc>
        <w:tc>
          <w:tcPr>
            <w:tcW w:w="3748" w:type="dxa"/>
          </w:tcPr>
          <w:p w:rsidR="003812AF" w:rsidRPr="009A4EDE" w:rsidRDefault="003812AF" w:rsidP="003812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Затрудняется самостоятельно организовать </w:t>
            </w:r>
            <w:r w:rsidRPr="003812AF">
              <w:rPr>
                <w:sz w:val="20"/>
                <w:szCs w:val="20"/>
              </w:rPr>
              <w:t>врачебно-педагогическ</w:t>
            </w:r>
            <w:r>
              <w:rPr>
                <w:sz w:val="20"/>
                <w:szCs w:val="20"/>
              </w:rPr>
              <w:t>ие</w:t>
            </w:r>
            <w:r w:rsidRPr="003812AF">
              <w:rPr>
                <w:sz w:val="20"/>
                <w:szCs w:val="20"/>
              </w:rPr>
              <w:t xml:space="preserve"> наблюдения </w:t>
            </w:r>
            <w:r>
              <w:rPr>
                <w:sz w:val="20"/>
                <w:szCs w:val="20"/>
              </w:rPr>
              <w:t>при</w:t>
            </w:r>
            <w:r w:rsidRPr="003812A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проведении занятий и </w:t>
            </w:r>
            <w:r w:rsidRPr="003812AF">
              <w:rPr>
                <w:sz w:val="20"/>
                <w:szCs w:val="20"/>
              </w:rPr>
              <w:t>тестирования</w:t>
            </w:r>
          </w:p>
        </w:tc>
      </w:tr>
      <w:tr w:rsidR="003812AF" w:rsidRPr="009A4EDE" w:rsidTr="009A4EDE">
        <w:tc>
          <w:tcPr>
            <w:tcW w:w="3823" w:type="dxa"/>
          </w:tcPr>
          <w:p w:rsidR="003812AF" w:rsidRPr="009A4EDE" w:rsidRDefault="00D86550" w:rsidP="00D86550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9" w:right="142"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Владение навыками страховки и помощи</w:t>
            </w:r>
          </w:p>
        </w:tc>
        <w:tc>
          <w:tcPr>
            <w:tcW w:w="3747" w:type="dxa"/>
          </w:tcPr>
          <w:p w:rsidR="003812AF" w:rsidRPr="009A4EDE" w:rsidRDefault="00BB1D4B" w:rsidP="00D8655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Владеет навыками страховки и помощи при проведении тестирования. </w:t>
            </w:r>
          </w:p>
        </w:tc>
        <w:tc>
          <w:tcPr>
            <w:tcW w:w="3748" w:type="dxa"/>
          </w:tcPr>
          <w:p w:rsidR="003812AF" w:rsidRPr="009A4EDE" w:rsidRDefault="003812AF" w:rsidP="00D8655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Допускает незначительные ошибки</w:t>
            </w:r>
            <w:r w:rsidR="00BB1D4B">
              <w:t xml:space="preserve"> </w:t>
            </w:r>
            <w:r w:rsidR="00BB1D4B" w:rsidRPr="00BB1D4B">
              <w:rPr>
                <w:sz w:val="20"/>
                <w:szCs w:val="20"/>
              </w:rPr>
              <w:t xml:space="preserve">при осуществлении страховки и помощи </w:t>
            </w:r>
            <w:r w:rsidR="00BB1D4B">
              <w:rPr>
                <w:sz w:val="20"/>
                <w:szCs w:val="20"/>
              </w:rPr>
              <w:t>в процессе т</w:t>
            </w:r>
            <w:r w:rsidR="00BB1D4B" w:rsidRPr="00BB1D4B">
              <w:rPr>
                <w:sz w:val="20"/>
                <w:szCs w:val="20"/>
              </w:rPr>
              <w:t xml:space="preserve">естирования. </w:t>
            </w:r>
          </w:p>
        </w:tc>
        <w:tc>
          <w:tcPr>
            <w:tcW w:w="3748" w:type="dxa"/>
          </w:tcPr>
          <w:p w:rsidR="003812AF" w:rsidRPr="009A4EDE" w:rsidRDefault="00BB1D4B" w:rsidP="00D8655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Допускает значительные ошибки</w:t>
            </w:r>
            <w:r>
              <w:t xml:space="preserve"> </w:t>
            </w:r>
            <w:r w:rsidRPr="00BB1D4B">
              <w:rPr>
                <w:sz w:val="20"/>
                <w:szCs w:val="20"/>
              </w:rPr>
              <w:t xml:space="preserve">при осуществлении страховки и помощи </w:t>
            </w:r>
            <w:r>
              <w:rPr>
                <w:sz w:val="20"/>
                <w:szCs w:val="20"/>
              </w:rPr>
              <w:t>в процессе т</w:t>
            </w:r>
            <w:r w:rsidRPr="00BB1D4B">
              <w:rPr>
                <w:sz w:val="20"/>
                <w:szCs w:val="20"/>
              </w:rPr>
              <w:t xml:space="preserve">естирования. </w:t>
            </w:r>
          </w:p>
        </w:tc>
      </w:tr>
      <w:tr w:rsidR="00D86550" w:rsidRPr="009A4EDE" w:rsidTr="009A4EDE">
        <w:tc>
          <w:tcPr>
            <w:tcW w:w="3823" w:type="dxa"/>
          </w:tcPr>
          <w:p w:rsidR="00D86550" w:rsidRPr="009A4EDE" w:rsidRDefault="00D86550" w:rsidP="003812AF">
            <w:pPr>
              <w:pStyle w:val="a3"/>
              <w:numPr>
                <w:ilvl w:val="0"/>
                <w:numId w:val="4"/>
              </w:numPr>
              <w:spacing w:after="0" w:line="240" w:lineRule="auto"/>
              <w:ind w:left="29" w:right="142"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9A4E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облюдение техники безопасности в процессе тестирования.</w:t>
            </w:r>
          </w:p>
        </w:tc>
        <w:tc>
          <w:tcPr>
            <w:tcW w:w="3747" w:type="dxa"/>
          </w:tcPr>
          <w:p w:rsidR="00D86550" w:rsidRDefault="00D86550" w:rsidP="003812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Соблюдает технику безопасности.</w:t>
            </w:r>
          </w:p>
        </w:tc>
        <w:tc>
          <w:tcPr>
            <w:tcW w:w="3748" w:type="dxa"/>
          </w:tcPr>
          <w:p w:rsidR="00D86550" w:rsidRDefault="00D86550" w:rsidP="00BB1D4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в полной мере с</w:t>
            </w:r>
            <w:r w:rsidRPr="00BB1D4B">
              <w:rPr>
                <w:sz w:val="20"/>
                <w:szCs w:val="20"/>
              </w:rPr>
              <w:t>облюдает технику безопасности.</w:t>
            </w:r>
          </w:p>
        </w:tc>
        <w:tc>
          <w:tcPr>
            <w:tcW w:w="3748" w:type="dxa"/>
          </w:tcPr>
          <w:p w:rsidR="00D86550" w:rsidRDefault="00D86550" w:rsidP="00AB1E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Требуется помощь руководителя</w:t>
            </w:r>
            <w:r>
              <w:rPr>
                <w:sz w:val="20"/>
                <w:szCs w:val="20"/>
              </w:rPr>
              <w:t xml:space="preserve"> для </w:t>
            </w:r>
            <w:r w:rsidR="00AB1E4D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облюд</w:t>
            </w:r>
            <w:r w:rsidR="00AB1E4D">
              <w:rPr>
                <w:sz w:val="20"/>
                <w:szCs w:val="20"/>
              </w:rPr>
              <w:t>ения</w:t>
            </w:r>
            <w:r>
              <w:rPr>
                <w:sz w:val="20"/>
                <w:szCs w:val="20"/>
              </w:rPr>
              <w:t xml:space="preserve"> техник</w:t>
            </w:r>
            <w:r w:rsidR="00AB1E4D">
              <w:rPr>
                <w:sz w:val="20"/>
                <w:szCs w:val="20"/>
              </w:rPr>
              <w:t xml:space="preserve">и </w:t>
            </w:r>
            <w:r>
              <w:rPr>
                <w:sz w:val="20"/>
                <w:szCs w:val="20"/>
              </w:rPr>
              <w:t>безопасности</w:t>
            </w:r>
            <w:r w:rsidR="00AB1E4D">
              <w:rPr>
                <w:sz w:val="20"/>
                <w:szCs w:val="20"/>
              </w:rPr>
              <w:t>.</w:t>
            </w:r>
          </w:p>
        </w:tc>
      </w:tr>
      <w:tr w:rsidR="000A441C" w:rsidRPr="009A4EDE" w:rsidTr="009A4EDE">
        <w:tc>
          <w:tcPr>
            <w:tcW w:w="3823" w:type="dxa"/>
          </w:tcPr>
          <w:p w:rsidR="000A441C" w:rsidRPr="009A4EDE" w:rsidRDefault="000A441C" w:rsidP="000A441C">
            <w:pPr>
              <w:pStyle w:val="a3"/>
              <w:spacing w:after="0" w:line="240" w:lineRule="auto"/>
              <w:ind w:left="596" w:right="142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747" w:type="dxa"/>
          </w:tcPr>
          <w:p w:rsidR="000A441C" w:rsidRPr="00D86550" w:rsidRDefault="000A441C" w:rsidP="00D86550">
            <w:pPr>
              <w:jc w:val="center"/>
              <w:rPr>
                <w:b/>
                <w:sz w:val="20"/>
                <w:szCs w:val="20"/>
              </w:rPr>
            </w:pPr>
            <w:r w:rsidRPr="00D86550">
              <w:rPr>
                <w:b/>
                <w:sz w:val="20"/>
                <w:szCs w:val="20"/>
              </w:rPr>
              <w:t>4</w:t>
            </w:r>
            <w:r w:rsidR="00D86550" w:rsidRPr="00D86550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48" w:type="dxa"/>
          </w:tcPr>
          <w:p w:rsidR="000A441C" w:rsidRPr="00D86550" w:rsidRDefault="000A441C" w:rsidP="000A44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48" w:type="dxa"/>
          </w:tcPr>
          <w:p w:rsidR="000A441C" w:rsidRPr="00D86550" w:rsidRDefault="000A441C" w:rsidP="00D86550">
            <w:pPr>
              <w:jc w:val="center"/>
              <w:rPr>
                <w:b/>
                <w:sz w:val="20"/>
                <w:szCs w:val="20"/>
              </w:rPr>
            </w:pPr>
            <w:r w:rsidRPr="00D86550">
              <w:rPr>
                <w:b/>
                <w:sz w:val="20"/>
                <w:szCs w:val="20"/>
              </w:rPr>
              <w:t>2</w:t>
            </w:r>
            <w:r w:rsidR="00D86550" w:rsidRPr="00D86550">
              <w:rPr>
                <w:b/>
                <w:sz w:val="20"/>
                <w:szCs w:val="20"/>
              </w:rPr>
              <w:t>5</w:t>
            </w:r>
          </w:p>
        </w:tc>
      </w:tr>
      <w:tr w:rsidR="003812AF" w:rsidRPr="009A4EDE" w:rsidTr="009A4EDE">
        <w:tc>
          <w:tcPr>
            <w:tcW w:w="15066" w:type="dxa"/>
            <w:gridSpan w:val="4"/>
          </w:tcPr>
          <w:p w:rsidR="003812AF" w:rsidRPr="009A4EDE" w:rsidRDefault="003812AF" w:rsidP="003812A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4E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Оценивание групповым руководителем НИР </w:t>
            </w:r>
          </w:p>
          <w:p w:rsidR="003812AF" w:rsidRPr="009A4EDE" w:rsidRDefault="003812AF" w:rsidP="003812AF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6550" w:rsidRPr="009A4EDE" w:rsidTr="0083021A">
        <w:tc>
          <w:tcPr>
            <w:tcW w:w="3823" w:type="dxa"/>
          </w:tcPr>
          <w:p w:rsidR="00D86550" w:rsidRPr="000A441C" w:rsidRDefault="00D86550" w:rsidP="00D86550">
            <w:pPr>
              <w:pStyle w:val="a3"/>
              <w:numPr>
                <w:ilvl w:val="0"/>
                <w:numId w:val="6"/>
              </w:numPr>
              <w:spacing w:after="0" w:line="240" w:lineRule="auto"/>
              <w:ind w:right="3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A44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Отчет по НИР</w:t>
            </w:r>
          </w:p>
        </w:tc>
        <w:tc>
          <w:tcPr>
            <w:tcW w:w="3747" w:type="dxa"/>
            <w:vAlign w:val="bottom"/>
          </w:tcPr>
          <w:p w:rsidR="00D86550" w:rsidRPr="009A4EDE" w:rsidRDefault="00D86550" w:rsidP="00D86550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Оптимальный (</w:t>
            </w:r>
            <w:r w:rsidRPr="009A4EDE">
              <w:rPr>
                <w:rFonts w:eastAsia="Times New Roman"/>
                <w:b/>
                <w:bCs/>
                <w:w w:val="99"/>
                <w:sz w:val="20"/>
                <w:szCs w:val="20"/>
              </w:rPr>
              <w:t>9</w:t>
            </w:r>
            <w:r>
              <w:rPr>
                <w:rFonts w:eastAsia="Times New Roman"/>
                <w:b/>
                <w:bCs/>
                <w:w w:val="99"/>
                <w:sz w:val="20"/>
                <w:szCs w:val="20"/>
              </w:rPr>
              <w:t>,8</w:t>
            </w:r>
            <w:r w:rsidRPr="009A4EDE">
              <w:rPr>
                <w:rFonts w:eastAsia="Times New Roman"/>
                <w:b/>
                <w:bCs/>
                <w:w w:val="99"/>
                <w:sz w:val="20"/>
                <w:szCs w:val="20"/>
              </w:rPr>
              <w:t xml:space="preserve"> баллов)</w:t>
            </w:r>
          </w:p>
        </w:tc>
        <w:tc>
          <w:tcPr>
            <w:tcW w:w="3748" w:type="dxa"/>
            <w:vAlign w:val="bottom"/>
          </w:tcPr>
          <w:p w:rsidR="00D86550" w:rsidRPr="009A4EDE" w:rsidRDefault="00D86550" w:rsidP="00D8655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Допустимый (</w:t>
            </w:r>
            <w:r w:rsidRPr="009A4EDE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,6</w:t>
            </w:r>
            <w:r w:rsidRPr="009A4EDE">
              <w:rPr>
                <w:b/>
                <w:sz w:val="20"/>
                <w:szCs w:val="20"/>
              </w:rPr>
              <w:t xml:space="preserve"> баллов)</w:t>
            </w:r>
          </w:p>
        </w:tc>
        <w:tc>
          <w:tcPr>
            <w:tcW w:w="3748" w:type="dxa"/>
            <w:vAlign w:val="bottom"/>
          </w:tcPr>
          <w:p w:rsidR="00D86550" w:rsidRPr="009A4EDE" w:rsidRDefault="00D86550" w:rsidP="00D86550">
            <w:pPr>
              <w:spacing w:line="265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Критический (</w:t>
            </w:r>
            <w:r w:rsidRPr="009A4EDE">
              <w:rPr>
                <w:b/>
                <w:sz w:val="20"/>
                <w:szCs w:val="20"/>
              </w:rPr>
              <w:t>5 баллов)</w:t>
            </w:r>
          </w:p>
        </w:tc>
      </w:tr>
      <w:tr w:rsidR="000A441C" w:rsidRPr="009A4EDE" w:rsidTr="00AA0AEE">
        <w:tc>
          <w:tcPr>
            <w:tcW w:w="3823" w:type="dxa"/>
          </w:tcPr>
          <w:p w:rsidR="000A441C" w:rsidRPr="009A4EDE" w:rsidRDefault="000A441C" w:rsidP="000A441C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9" w:right="34"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4EDE">
              <w:rPr>
                <w:rFonts w:ascii="Times New Roman" w:hAnsi="Times New Roman" w:cs="Times New Roman"/>
                <w:sz w:val="20"/>
                <w:szCs w:val="20"/>
              </w:rPr>
              <w:t xml:space="preserve">Выбор и обоснование темы НИР,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9A4EDE">
              <w:rPr>
                <w:rFonts w:ascii="Times New Roman" w:hAnsi="Times New Roman" w:cs="Times New Roman"/>
                <w:sz w:val="20"/>
                <w:szCs w:val="20"/>
              </w:rPr>
              <w:t>ровень представления научного аппарата работы (объект, предмет, цель, задачи, гипотеза).</w:t>
            </w:r>
          </w:p>
        </w:tc>
        <w:tc>
          <w:tcPr>
            <w:tcW w:w="3747" w:type="dxa"/>
            <w:vAlign w:val="bottom"/>
          </w:tcPr>
          <w:p w:rsidR="000A441C" w:rsidRDefault="000A441C" w:rsidP="000A441C">
            <w:pPr>
              <w:spacing w:line="256" w:lineRule="exact"/>
              <w:jc w:val="both"/>
              <w:rPr>
                <w:rFonts w:eastAsia="Times New Roman"/>
                <w:sz w:val="20"/>
                <w:szCs w:val="20"/>
              </w:rPr>
            </w:pPr>
            <w:r w:rsidRPr="009A4EDE">
              <w:rPr>
                <w:rFonts w:eastAsia="Times New Roman"/>
                <w:sz w:val="20"/>
                <w:szCs w:val="20"/>
              </w:rPr>
              <w:t xml:space="preserve">В полном объеме обосновывает тему НИР. Грамотно формулирует научный аппарат работы. </w:t>
            </w:r>
          </w:p>
          <w:p w:rsidR="000A441C" w:rsidRDefault="000A441C" w:rsidP="000A441C">
            <w:pPr>
              <w:spacing w:line="256" w:lineRule="exact"/>
              <w:jc w:val="both"/>
              <w:rPr>
                <w:rFonts w:eastAsia="Times New Roman"/>
                <w:sz w:val="20"/>
                <w:szCs w:val="20"/>
              </w:rPr>
            </w:pPr>
          </w:p>
          <w:p w:rsidR="000A441C" w:rsidRPr="009A4EDE" w:rsidRDefault="000A441C" w:rsidP="000A441C">
            <w:pPr>
              <w:spacing w:line="256" w:lineRule="exact"/>
              <w:jc w:val="both"/>
              <w:rPr>
                <w:sz w:val="20"/>
                <w:szCs w:val="20"/>
              </w:rPr>
            </w:pPr>
          </w:p>
        </w:tc>
        <w:tc>
          <w:tcPr>
            <w:tcW w:w="3748" w:type="dxa"/>
          </w:tcPr>
          <w:p w:rsidR="000A441C" w:rsidRPr="00B8425D" w:rsidRDefault="000A441C" w:rsidP="000A44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обосновывает тему НИР. </w:t>
            </w:r>
            <w:r w:rsidRPr="00B8425D">
              <w:rPr>
                <w:sz w:val="20"/>
                <w:szCs w:val="20"/>
              </w:rPr>
              <w:t>Допускает ошибки в формулировке основных категорий научного аппарата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748" w:type="dxa"/>
          </w:tcPr>
          <w:p w:rsidR="000A441C" w:rsidRPr="00B8425D" w:rsidRDefault="000A441C" w:rsidP="000A44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обосновывает тему НИР. </w:t>
            </w:r>
            <w:r w:rsidRPr="00B8425D">
              <w:rPr>
                <w:sz w:val="20"/>
                <w:szCs w:val="20"/>
              </w:rPr>
              <w:t>Допускает ошибки в формулировке основных категорий научного аппарата</w:t>
            </w:r>
            <w:r>
              <w:rPr>
                <w:sz w:val="20"/>
                <w:szCs w:val="20"/>
              </w:rPr>
              <w:t xml:space="preserve"> и представляет его структурные единицы не полностью.</w:t>
            </w:r>
          </w:p>
        </w:tc>
      </w:tr>
      <w:tr w:rsidR="003812AF" w:rsidRPr="009A4EDE" w:rsidTr="00704BC8">
        <w:tc>
          <w:tcPr>
            <w:tcW w:w="3823" w:type="dxa"/>
          </w:tcPr>
          <w:p w:rsidR="003812AF" w:rsidRPr="009A4EDE" w:rsidRDefault="003812AF" w:rsidP="003812A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9" w:right="142" w:firstLine="56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4EDE">
              <w:rPr>
                <w:rFonts w:ascii="Times New Roman" w:hAnsi="Times New Roman" w:cs="Times New Roman"/>
                <w:sz w:val="20"/>
                <w:szCs w:val="20"/>
              </w:rPr>
              <w:t xml:space="preserve">Подбор научной и методической литературы по теме исследования и оформление списка литературы по требованиям. Соблюдение требований к объему (не </w:t>
            </w:r>
            <w:r w:rsidRPr="009A4E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менее 25 источников)</w:t>
            </w:r>
            <w:r w:rsidR="00AB1E4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="00AB1E4D" w:rsidRPr="009A4EDE">
              <w:rPr>
                <w:rFonts w:ascii="Times New Roman" w:hAnsi="Times New Roman" w:cs="Times New Roman"/>
                <w:sz w:val="20"/>
                <w:szCs w:val="20"/>
              </w:rPr>
              <w:t xml:space="preserve">Оформление </w:t>
            </w:r>
            <w:r w:rsidR="00AB1E4D">
              <w:rPr>
                <w:rFonts w:ascii="Times New Roman" w:hAnsi="Times New Roman" w:cs="Times New Roman"/>
                <w:sz w:val="20"/>
                <w:szCs w:val="20"/>
              </w:rPr>
              <w:t>текста отчета</w:t>
            </w:r>
            <w:r w:rsidR="00AB1E4D" w:rsidRPr="009A4EDE">
              <w:rPr>
                <w:rFonts w:ascii="Times New Roman" w:hAnsi="Times New Roman" w:cs="Times New Roman"/>
                <w:sz w:val="20"/>
                <w:szCs w:val="20"/>
              </w:rPr>
              <w:t xml:space="preserve"> в соответствии с требованиями ГОСТ (включая список литературы, ссылки, рисунки, схемы, таблицы)</w:t>
            </w:r>
          </w:p>
        </w:tc>
        <w:tc>
          <w:tcPr>
            <w:tcW w:w="3747" w:type="dxa"/>
            <w:vAlign w:val="bottom"/>
          </w:tcPr>
          <w:p w:rsidR="000A441C" w:rsidRDefault="00AB1E4D" w:rsidP="00AB1E4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Научная и методическая литература соответствует теме исследования. </w:t>
            </w:r>
            <w:r w:rsidRPr="009A4EDE">
              <w:rPr>
                <w:sz w:val="20"/>
                <w:szCs w:val="20"/>
              </w:rPr>
              <w:t>Оформление работы в с</w:t>
            </w:r>
            <w:r>
              <w:rPr>
                <w:sz w:val="20"/>
                <w:szCs w:val="20"/>
              </w:rPr>
              <w:t>оответствии с требованиями ГОСТ.</w:t>
            </w:r>
          </w:p>
          <w:p w:rsidR="000A441C" w:rsidRDefault="000A441C" w:rsidP="00AB1E4D">
            <w:pPr>
              <w:jc w:val="both"/>
              <w:rPr>
                <w:sz w:val="20"/>
                <w:szCs w:val="20"/>
              </w:rPr>
            </w:pPr>
          </w:p>
          <w:p w:rsidR="000A441C" w:rsidRDefault="000A441C" w:rsidP="00AB1E4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48" w:type="dxa"/>
            <w:vAlign w:val="bottom"/>
          </w:tcPr>
          <w:p w:rsidR="000A441C" w:rsidRDefault="00AB1E4D" w:rsidP="003812AF">
            <w:pPr>
              <w:ind w:left="8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Научная и методическая литература соответствует теме исследования. </w:t>
            </w:r>
            <w:r w:rsidR="003812AF" w:rsidRPr="00B8425D">
              <w:rPr>
                <w:rFonts w:eastAsia="Times New Roman"/>
                <w:sz w:val="20"/>
                <w:szCs w:val="20"/>
              </w:rPr>
              <w:t>Список литературы оформляет с незначительными нарушениями ГО</w:t>
            </w:r>
            <w:r>
              <w:rPr>
                <w:rFonts w:eastAsia="Times New Roman"/>
                <w:sz w:val="20"/>
                <w:szCs w:val="20"/>
              </w:rPr>
              <w:t>СТ.</w:t>
            </w:r>
          </w:p>
          <w:p w:rsidR="000A441C" w:rsidRDefault="000A441C" w:rsidP="003812AF">
            <w:pPr>
              <w:ind w:left="80"/>
              <w:jc w:val="both"/>
              <w:rPr>
                <w:rFonts w:eastAsia="Times New Roman"/>
                <w:sz w:val="20"/>
                <w:szCs w:val="20"/>
              </w:rPr>
            </w:pPr>
          </w:p>
          <w:p w:rsidR="000A441C" w:rsidRDefault="000A441C" w:rsidP="003812AF">
            <w:pPr>
              <w:ind w:left="80"/>
              <w:jc w:val="both"/>
              <w:rPr>
                <w:rFonts w:eastAsia="Times New Roman"/>
                <w:sz w:val="20"/>
                <w:szCs w:val="20"/>
              </w:rPr>
            </w:pPr>
          </w:p>
          <w:p w:rsidR="000A441C" w:rsidRDefault="000A441C" w:rsidP="003812AF">
            <w:pPr>
              <w:ind w:left="80"/>
              <w:jc w:val="both"/>
              <w:rPr>
                <w:rFonts w:eastAsia="Times New Roman"/>
                <w:sz w:val="20"/>
                <w:szCs w:val="20"/>
              </w:rPr>
            </w:pPr>
          </w:p>
          <w:p w:rsidR="003812AF" w:rsidRPr="00B8425D" w:rsidRDefault="003812AF" w:rsidP="003812AF">
            <w:pPr>
              <w:ind w:left="80"/>
              <w:jc w:val="both"/>
              <w:rPr>
                <w:sz w:val="20"/>
                <w:szCs w:val="20"/>
              </w:rPr>
            </w:pPr>
            <w:r w:rsidRPr="00B8425D">
              <w:rPr>
                <w:rFonts w:eastAsia="Times New Roman"/>
                <w:sz w:val="20"/>
                <w:szCs w:val="20"/>
              </w:rPr>
              <w:t>.</w:t>
            </w:r>
          </w:p>
        </w:tc>
        <w:tc>
          <w:tcPr>
            <w:tcW w:w="3748" w:type="dxa"/>
            <w:vAlign w:val="bottom"/>
          </w:tcPr>
          <w:p w:rsidR="00AB1E4D" w:rsidRDefault="00AB1E4D" w:rsidP="00AB1E4D">
            <w:pPr>
              <w:ind w:left="80"/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Не соблюдает требования к объему</w:t>
            </w:r>
            <w:r>
              <w:rPr>
                <w:rFonts w:eastAsia="Times New Roman"/>
                <w:sz w:val="20"/>
                <w:szCs w:val="20"/>
              </w:rPr>
              <w:t xml:space="preserve"> списка литературы. </w:t>
            </w:r>
            <w:r w:rsidRPr="00C80F71">
              <w:rPr>
                <w:rFonts w:eastAsia="Times New Roman"/>
                <w:sz w:val="20"/>
                <w:szCs w:val="20"/>
              </w:rPr>
              <w:t>Не владеет приемами изложения текста в научном стиле. Допускает существенные ошибки в оформлении работы.</w:t>
            </w:r>
          </w:p>
          <w:p w:rsidR="00AB1E4D" w:rsidRDefault="00AB1E4D" w:rsidP="00AB1E4D">
            <w:pPr>
              <w:ind w:left="80"/>
              <w:jc w:val="both"/>
              <w:rPr>
                <w:rFonts w:eastAsia="Times New Roman"/>
                <w:sz w:val="20"/>
                <w:szCs w:val="20"/>
              </w:rPr>
            </w:pPr>
          </w:p>
          <w:p w:rsidR="000A441C" w:rsidRDefault="003812AF" w:rsidP="003812AF">
            <w:pPr>
              <w:ind w:left="80"/>
              <w:jc w:val="both"/>
              <w:rPr>
                <w:rFonts w:eastAsia="Times New Roman"/>
                <w:sz w:val="20"/>
                <w:szCs w:val="20"/>
              </w:rPr>
            </w:pPr>
            <w:r w:rsidRPr="00B8425D">
              <w:rPr>
                <w:rFonts w:eastAsia="Times New Roman"/>
                <w:sz w:val="20"/>
                <w:szCs w:val="20"/>
              </w:rPr>
              <w:t>Список литературы оформляет с незначительными нарушениями ГОСТа.</w:t>
            </w:r>
            <w:r>
              <w:rPr>
                <w:rFonts w:eastAsia="Times New Roman"/>
                <w:sz w:val="20"/>
                <w:szCs w:val="20"/>
              </w:rPr>
              <w:t xml:space="preserve"> </w:t>
            </w:r>
          </w:p>
          <w:p w:rsidR="000A441C" w:rsidRPr="00B8425D" w:rsidRDefault="000A441C" w:rsidP="003812AF">
            <w:pPr>
              <w:ind w:left="80"/>
              <w:jc w:val="both"/>
              <w:rPr>
                <w:sz w:val="20"/>
                <w:szCs w:val="20"/>
              </w:rPr>
            </w:pPr>
          </w:p>
        </w:tc>
      </w:tr>
      <w:tr w:rsidR="003812AF" w:rsidRPr="009A4EDE" w:rsidTr="002724B9">
        <w:tc>
          <w:tcPr>
            <w:tcW w:w="3823" w:type="dxa"/>
          </w:tcPr>
          <w:p w:rsidR="003812AF" w:rsidRPr="009A4EDE" w:rsidRDefault="003812AF" w:rsidP="003812A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9" w:right="142" w:firstLine="5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4ED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Описание экспериментальной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программы (методики)</w:t>
            </w:r>
            <w:r w:rsidRPr="009A4EDE">
              <w:rPr>
                <w:rFonts w:ascii="Times New Roman" w:hAnsi="Times New Roman" w:cs="Times New Roman"/>
                <w:sz w:val="20"/>
                <w:szCs w:val="20"/>
              </w:rPr>
              <w:t xml:space="preserve"> исследования</w:t>
            </w:r>
          </w:p>
        </w:tc>
        <w:tc>
          <w:tcPr>
            <w:tcW w:w="3747" w:type="dxa"/>
            <w:vAlign w:val="bottom"/>
          </w:tcPr>
          <w:p w:rsidR="003812AF" w:rsidRDefault="003812AF" w:rsidP="003812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представлена и обоснована методика экспериментального исследования. </w:t>
            </w:r>
          </w:p>
        </w:tc>
        <w:tc>
          <w:tcPr>
            <w:tcW w:w="3748" w:type="dxa"/>
            <w:vAlign w:val="bottom"/>
          </w:tcPr>
          <w:p w:rsidR="003812AF" w:rsidRDefault="003812AF" w:rsidP="003812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работе представлена методика проведения эксперимента. </w:t>
            </w:r>
          </w:p>
          <w:p w:rsidR="003812AF" w:rsidRDefault="003812AF" w:rsidP="003812AF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3748" w:type="dxa"/>
          </w:tcPr>
          <w:p w:rsidR="003812AF" w:rsidRPr="00C5666C" w:rsidRDefault="003812AF" w:rsidP="003812AF">
            <w:pPr>
              <w:jc w:val="both"/>
              <w:rPr>
                <w:sz w:val="20"/>
                <w:szCs w:val="20"/>
              </w:rPr>
            </w:pPr>
            <w:r w:rsidRPr="00C5666C">
              <w:rPr>
                <w:sz w:val="20"/>
                <w:szCs w:val="20"/>
              </w:rPr>
              <w:t>Экспериментальная методика в работе отражена частично</w:t>
            </w:r>
          </w:p>
        </w:tc>
      </w:tr>
      <w:tr w:rsidR="003812AF" w:rsidRPr="009A4EDE" w:rsidTr="002724B9">
        <w:tc>
          <w:tcPr>
            <w:tcW w:w="3823" w:type="dxa"/>
          </w:tcPr>
          <w:p w:rsidR="003812AF" w:rsidRPr="009A4EDE" w:rsidRDefault="003812AF" w:rsidP="003812A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9"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Подбор и п</w:t>
            </w:r>
            <w:r w:rsidRPr="009A4EDE">
              <w:rPr>
                <w:rFonts w:ascii="Times New Roman" w:hAnsi="Times New Roman" w:cs="Times New Roman"/>
                <w:sz w:val="20"/>
                <w:szCs w:val="20"/>
              </w:rPr>
              <w:t>рименение методов математической статистики для обработки результатов исследования</w:t>
            </w:r>
          </w:p>
        </w:tc>
        <w:tc>
          <w:tcPr>
            <w:tcW w:w="3747" w:type="dxa"/>
            <w:vAlign w:val="bottom"/>
          </w:tcPr>
          <w:p w:rsidR="003812AF" w:rsidRDefault="003812AF" w:rsidP="003812A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Использует методы математической статистики для обработки результатов исследования. Грамотно интерпретирует полученные результаты</w:t>
            </w:r>
          </w:p>
        </w:tc>
        <w:tc>
          <w:tcPr>
            <w:tcW w:w="3748" w:type="dxa"/>
            <w:vAlign w:val="bottom"/>
          </w:tcPr>
          <w:p w:rsidR="003812AF" w:rsidRDefault="003812AF" w:rsidP="003812AF">
            <w:pPr>
              <w:ind w:left="8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Использует методы математической статистики для обработки результатов исследования. Нет интерпретации полученных данных </w:t>
            </w:r>
          </w:p>
        </w:tc>
        <w:tc>
          <w:tcPr>
            <w:tcW w:w="3748" w:type="dxa"/>
          </w:tcPr>
          <w:p w:rsidR="003812AF" w:rsidRPr="00BC0A9C" w:rsidRDefault="003812AF" w:rsidP="003812AF">
            <w:pPr>
              <w:jc w:val="both"/>
              <w:rPr>
                <w:sz w:val="20"/>
                <w:szCs w:val="20"/>
              </w:rPr>
            </w:pPr>
            <w:r w:rsidRPr="00BC0A9C">
              <w:rPr>
                <w:sz w:val="20"/>
                <w:szCs w:val="20"/>
              </w:rPr>
              <w:t>В работе представлено описание методов математической статистики</w:t>
            </w:r>
            <w:r>
              <w:rPr>
                <w:sz w:val="20"/>
                <w:szCs w:val="20"/>
              </w:rPr>
              <w:t>, которые будут применены в дальнем.</w:t>
            </w:r>
          </w:p>
        </w:tc>
      </w:tr>
      <w:tr w:rsidR="003812AF" w:rsidRPr="009A4EDE" w:rsidTr="00A156AC">
        <w:tc>
          <w:tcPr>
            <w:tcW w:w="3823" w:type="dxa"/>
          </w:tcPr>
          <w:p w:rsidR="003812AF" w:rsidRPr="009A4EDE" w:rsidRDefault="003812AF" w:rsidP="003812AF">
            <w:pPr>
              <w:pStyle w:val="a3"/>
              <w:numPr>
                <w:ilvl w:val="0"/>
                <w:numId w:val="5"/>
              </w:numPr>
              <w:spacing w:after="0" w:line="240" w:lineRule="auto"/>
              <w:ind w:left="29"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результатов тестирования в виде таблиц, диаграмм или графиков. </w:t>
            </w:r>
            <w:r w:rsidRPr="009A4EDE">
              <w:rPr>
                <w:rFonts w:ascii="Times New Roman" w:hAnsi="Times New Roman" w:cs="Times New Roman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отчета </w:t>
            </w:r>
            <w:r w:rsidRPr="009A4EDE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необходимыми приложениями, исходя из специфики</w:t>
            </w:r>
          </w:p>
        </w:tc>
        <w:tc>
          <w:tcPr>
            <w:tcW w:w="3747" w:type="dxa"/>
          </w:tcPr>
          <w:p w:rsidR="003812AF" w:rsidRPr="002D73E0" w:rsidRDefault="003812AF" w:rsidP="003812AF">
            <w:pPr>
              <w:jc w:val="both"/>
              <w:rPr>
                <w:sz w:val="20"/>
                <w:szCs w:val="20"/>
              </w:rPr>
            </w:pPr>
            <w:r w:rsidRPr="002D73E0">
              <w:rPr>
                <w:sz w:val="20"/>
                <w:szCs w:val="20"/>
              </w:rPr>
              <w:t xml:space="preserve">Полученный в ходе исследования фактический материал систематизирован и обобщен в виде </w:t>
            </w:r>
            <w:r>
              <w:rPr>
                <w:sz w:val="20"/>
                <w:szCs w:val="20"/>
              </w:rPr>
              <w:t xml:space="preserve">таблиц и графиков. Представлен материал приложений: </w:t>
            </w:r>
            <w:r w:rsidRPr="002D73E0">
              <w:rPr>
                <w:rFonts w:eastAsia="Times New Roman"/>
                <w:sz w:val="20"/>
                <w:szCs w:val="20"/>
              </w:rPr>
              <w:t>методически</w:t>
            </w:r>
            <w:r>
              <w:rPr>
                <w:rFonts w:eastAsia="Times New Roman"/>
                <w:sz w:val="20"/>
                <w:szCs w:val="20"/>
              </w:rPr>
              <w:t>е</w:t>
            </w:r>
            <w:r w:rsidRPr="002D73E0">
              <w:rPr>
                <w:rFonts w:eastAsia="Times New Roman"/>
                <w:sz w:val="20"/>
                <w:szCs w:val="20"/>
              </w:rPr>
              <w:t xml:space="preserve"> рекомендаци</w:t>
            </w:r>
            <w:r>
              <w:rPr>
                <w:rFonts w:eastAsia="Times New Roman"/>
                <w:sz w:val="20"/>
                <w:szCs w:val="20"/>
              </w:rPr>
              <w:t>и, конспекты  и т.п.</w:t>
            </w:r>
          </w:p>
        </w:tc>
        <w:tc>
          <w:tcPr>
            <w:tcW w:w="3748" w:type="dxa"/>
            <w:vAlign w:val="bottom"/>
          </w:tcPr>
          <w:p w:rsidR="003812AF" w:rsidRDefault="003812AF" w:rsidP="003812AF">
            <w:pPr>
              <w:jc w:val="both"/>
              <w:rPr>
                <w:sz w:val="20"/>
                <w:szCs w:val="20"/>
              </w:rPr>
            </w:pPr>
            <w:r w:rsidRPr="002D73E0">
              <w:rPr>
                <w:sz w:val="20"/>
                <w:szCs w:val="20"/>
              </w:rPr>
              <w:t xml:space="preserve">Полученный в ходе исследования фактический материал систематизирован и обобщен в виде </w:t>
            </w:r>
            <w:r>
              <w:rPr>
                <w:sz w:val="20"/>
                <w:szCs w:val="20"/>
              </w:rPr>
              <w:t xml:space="preserve">таблиц и графиков. Материал для приложений не представлен. </w:t>
            </w:r>
          </w:p>
        </w:tc>
        <w:tc>
          <w:tcPr>
            <w:tcW w:w="3748" w:type="dxa"/>
          </w:tcPr>
          <w:p w:rsidR="003812AF" w:rsidRPr="009A4EDE" w:rsidRDefault="003812AF" w:rsidP="003812AF">
            <w:pPr>
              <w:jc w:val="both"/>
              <w:rPr>
                <w:b/>
                <w:sz w:val="20"/>
                <w:szCs w:val="20"/>
              </w:rPr>
            </w:pPr>
            <w:r w:rsidRPr="002D73E0">
              <w:rPr>
                <w:sz w:val="20"/>
                <w:szCs w:val="20"/>
              </w:rPr>
              <w:t xml:space="preserve">Полученный в ходе исследования фактический материал систематизирован и обобщен </w:t>
            </w:r>
            <w:r>
              <w:rPr>
                <w:sz w:val="20"/>
                <w:szCs w:val="20"/>
              </w:rPr>
              <w:t>только в</w:t>
            </w:r>
            <w:r w:rsidRPr="002D73E0">
              <w:rPr>
                <w:sz w:val="20"/>
                <w:szCs w:val="20"/>
              </w:rPr>
              <w:t xml:space="preserve"> виде </w:t>
            </w:r>
            <w:r>
              <w:rPr>
                <w:sz w:val="20"/>
                <w:szCs w:val="20"/>
              </w:rPr>
              <w:t>таблиц или графиков. Материал для приложений не представлен.</w:t>
            </w:r>
          </w:p>
        </w:tc>
      </w:tr>
      <w:tr w:rsidR="001F7E16" w:rsidRPr="009A4EDE" w:rsidTr="00120A8F">
        <w:tc>
          <w:tcPr>
            <w:tcW w:w="3823" w:type="dxa"/>
          </w:tcPr>
          <w:p w:rsidR="001F7E16" w:rsidRPr="009A4EDE" w:rsidRDefault="001F7E16" w:rsidP="001F7E16">
            <w:pPr>
              <w:pStyle w:val="a3"/>
              <w:spacing w:after="0" w:line="240" w:lineRule="auto"/>
              <w:ind w:left="596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47" w:type="dxa"/>
          </w:tcPr>
          <w:p w:rsidR="001F7E16" w:rsidRPr="001F7E16" w:rsidRDefault="00AB1E4D" w:rsidP="001F7E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3748" w:type="dxa"/>
          </w:tcPr>
          <w:p w:rsidR="001F7E16" w:rsidRPr="001F7E16" w:rsidRDefault="001F7E16" w:rsidP="001F7E1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48" w:type="dxa"/>
          </w:tcPr>
          <w:p w:rsidR="001F7E16" w:rsidRPr="001F7E16" w:rsidRDefault="00AB1E4D" w:rsidP="001F7E16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25</w:t>
            </w:r>
          </w:p>
        </w:tc>
      </w:tr>
      <w:tr w:rsidR="000A441C" w:rsidRPr="009A4EDE" w:rsidTr="00E83A79">
        <w:tc>
          <w:tcPr>
            <w:tcW w:w="3823" w:type="dxa"/>
          </w:tcPr>
          <w:p w:rsidR="000A441C" w:rsidRPr="000A441C" w:rsidRDefault="000A441C" w:rsidP="000A441C">
            <w:pPr>
              <w:pStyle w:val="a3"/>
              <w:numPr>
                <w:ilvl w:val="0"/>
                <w:numId w:val="6"/>
              </w:numPr>
              <w:spacing w:after="0" w:line="240" w:lineRule="auto"/>
              <w:ind w:left="29" w:firstLine="567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A44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Представление </w:t>
            </w:r>
            <w:proofErr w:type="spellStart"/>
            <w:r w:rsidRPr="000A441C">
              <w:rPr>
                <w:rFonts w:ascii="Times New Roman" w:hAnsi="Times New Roman" w:cs="Times New Roman"/>
                <w:b/>
                <w:sz w:val="20"/>
                <w:szCs w:val="20"/>
              </w:rPr>
              <w:t>мультимедиапрезентации</w:t>
            </w:r>
            <w:proofErr w:type="spellEnd"/>
          </w:p>
        </w:tc>
        <w:tc>
          <w:tcPr>
            <w:tcW w:w="3747" w:type="dxa"/>
            <w:vAlign w:val="bottom"/>
          </w:tcPr>
          <w:p w:rsidR="000A441C" w:rsidRPr="009A4EDE" w:rsidRDefault="000A441C" w:rsidP="000A441C">
            <w:pPr>
              <w:spacing w:line="265" w:lineRule="exact"/>
              <w:jc w:val="center"/>
              <w:rPr>
                <w:sz w:val="20"/>
                <w:szCs w:val="20"/>
              </w:rPr>
            </w:pPr>
            <w:r w:rsidRPr="009A4EDE">
              <w:rPr>
                <w:rFonts w:eastAsia="Times New Roman"/>
                <w:b/>
                <w:bCs/>
                <w:w w:val="99"/>
                <w:sz w:val="20"/>
                <w:szCs w:val="20"/>
              </w:rPr>
              <w:t>Оптимальный (10,9 баллов)</w:t>
            </w:r>
          </w:p>
        </w:tc>
        <w:tc>
          <w:tcPr>
            <w:tcW w:w="3748" w:type="dxa"/>
            <w:vAlign w:val="bottom"/>
          </w:tcPr>
          <w:p w:rsidR="000A441C" w:rsidRPr="009A4EDE" w:rsidRDefault="000A441C" w:rsidP="00D86550">
            <w:pPr>
              <w:jc w:val="center"/>
              <w:rPr>
                <w:b/>
                <w:sz w:val="20"/>
                <w:szCs w:val="20"/>
              </w:rPr>
            </w:pPr>
            <w:r w:rsidRPr="009A4EDE">
              <w:rPr>
                <w:b/>
                <w:sz w:val="20"/>
                <w:szCs w:val="20"/>
              </w:rPr>
              <w:t>Допустимый (</w:t>
            </w:r>
            <w:r w:rsidR="00AB1E4D">
              <w:rPr>
                <w:b/>
                <w:sz w:val="20"/>
                <w:szCs w:val="20"/>
              </w:rPr>
              <w:t xml:space="preserve">8,7 </w:t>
            </w:r>
            <w:r w:rsidRPr="009A4EDE">
              <w:rPr>
                <w:b/>
                <w:sz w:val="20"/>
                <w:szCs w:val="20"/>
              </w:rPr>
              <w:t>баллов)</w:t>
            </w:r>
          </w:p>
        </w:tc>
        <w:tc>
          <w:tcPr>
            <w:tcW w:w="3748" w:type="dxa"/>
            <w:vAlign w:val="bottom"/>
          </w:tcPr>
          <w:p w:rsidR="000A441C" w:rsidRPr="009A4EDE" w:rsidRDefault="000A441C" w:rsidP="00D86550">
            <w:pPr>
              <w:spacing w:line="265" w:lineRule="exact"/>
              <w:jc w:val="center"/>
              <w:rPr>
                <w:b/>
                <w:sz w:val="20"/>
                <w:szCs w:val="20"/>
              </w:rPr>
            </w:pPr>
            <w:r w:rsidRPr="009A4EDE">
              <w:rPr>
                <w:b/>
                <w:sz w:val="20"/>
                <w:szCs w:val="20"/>
              </w:rPr>
              <w:t>Критический (</w:t>
            </w:r>
            <w:r w:rsidR="00AB1E4D">
              <w:rPr>
                <w:b/>
                <w:sz w:val="20"/>
                <w:szCs w:val="20"/>
              </w:rPr>
              <w:t>6,</w:t>
            </w:r>
            <w:bookmarkStart w:id="0" w:name="_GoBack"/>
            <w:bookmarkEnd w:id="0"/>
            <w:r w:rsidRPr="009A4EDE">
              <w:rPr>
                <w:b/>
                <w:sz w:val="20"/>
                <w:szCs w:val="20"/>
              </w:rPr>
              <w:t>5 баллов)</w:t>
            </w:r>
          </w:p>
        </w:tc>
      </w:tr>
      <w:tr w:rsidR="000A441C" w:rsidRPr="009A4EDE" w:rsidTr="00120A8F">
        <w:tc>
          <w:tcPr>
            <w:tcW w:w="3823" w:type="dxa"/>
          </w:tcPr>
          <w:p w:rsidR="000A441C" w:rsidRPr="000A441C" w:rsidRDefault="000A441C" w:rsidP="000A441C">
            <w:pPr>
              <w:pStyle w:val="a3"/>
              <w:spacing w:after="0" w:line="240" w:lineRule="auto"/>
              <w:ind w:left="596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747" w:type="dxa"/>
          </w:tcPr>
          <w:p w:rsidR="000A441C" w:rsidRPr="009A4EDE" w:rsidRDefault="000A441C" w:rsidP="000A44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структурирована и полностью отражает содержание проведенной работы.  Оформление презентации соответствует требованиям. В представлении презентации используется научная лексика и стиль изложения. Доклад соответствует презентации.</w:t>
            </w:r>
          </w:p>
        </w:tc>
        <w:tc>
          <w:tcPr>
            <w:tcW w:w="3748" w:type="dxa"/>
          </w:tcPr>
          <w:p w:rsidR="000A441C" w:rsidRPr="009A4EDE" w:rsidRDefault="000A441C" w:rsidP="000A441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не структурирована и полностью не отражает содержание проведенной работы.  Оформление презентации соответствует требованиям. В представлении презентации используется научная лексика и стиль изложения. Доклад соответствует презентации.</w:t>
            </w:r>
          </w:p>
        </w:tc>
        <w:tc>
          <w:tcPr>
            <w:tcW w:w="3748" w:type="dxa"/>
          </w:tcPr>
          <w:p w:rsidR="000A441C" w:rsidRPr="00C80F71" w:rsidRDefault="000A441C" w:rsidP="000A441C">
            <w:pPr>
              <w:jc w:val="both"/>
              <w:rPr>
                <w:rFonts w:eastAsia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Презентация не структурирована и полностью не отражает содержание проведенной работы.  Оформление презентации соответствует требованиям. В представлении презентации (докладе) допущены значительные ошибки и несоответствия.</w:t>
            </w:r>
          </w:p>
        </w:tc>
      </w:tr>
      <w:tr w:rsidR="000A441C" w:rsidRPr="009A4EDE" w:rsidTr="00120A8F">
        <w:tc>
          <w:tcPr>
            <w:tcW w:w="3823" w:type="dxa"/>
          </w:tcPr>
          <w:p w:rsidR="000A441C" w:rsidRPr="000A441C" w:rsidRDefault="000A441C" w:rsidP="000A441C">
            <w:pPr>
              <w:pStyle w:val="a3"/>
              <w:spacing w:after="0" w:line="240" w:lineRule="auto"/>
              <w:ind w:left="596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3747" w:type="dxa"/>
          </w:tcPr>
          <w:p w:rsidR="000A441C" w:rsidRPr="001F7E16" w:rsidRDefault="001F7E16" w:rsidP="001F7E16">
            <w:pPr>
              <w:jc w:val="center"/>
              <w:rPr>
                <w:b/>
                <w:sz w:val="20"/>
                <w:szCs w:val="20"/>
              </w:rPr>
            </w:pPr>
            <w:r w:rsidRPr="001F7E1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748" w:type="dxa"/>
          </w:tcPr>
          <w:p w:rsidR="000A441C" w:rsidRPr="001F7E16" w:rsidRDefault="000A441C" w:rsidP="001F7E1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48" w:type="dxa"/>
          </w:tcPr>
          <w:p w:rsidR="000A441C" w:rsidRPr="001F7E16" w:rsidRDefault="001F7E16" w:rsidP="001F7E16">
            <w:pPr>
              <w:jc w:val="center"/>
              <w:rPr>
                <w:b/>
                <w:sz w:val="20"/>
                <w:szCs w:val="20"/>
              </w:rPr>
            </w:pPr>
            <w:r w:rsidRPr="001F7E16">
              <w:rPr>
                <w:b/>
                <w:sz w:val="20"/>
                <w:szCs w:val="20"/>
              </w:rPr>
              <w:t>5</w:t>
            </w:r>
          </w:p>
        </w:tc>
      </w:tr>
      <w:tr w:rsidR="000A441C" w:rsidRPr="009A4EDE" w:rsidTr="00120A8F">
        <w:tc>
          <w:tcPr>
            <w:tcW w:w="3823" w:type="dxa"/>
          </w:tcPr>
          <w:p w:rsidR="000A441C" w:rsidRPr="000A441C" w:rsidRDefault="000A441C" w:rsidP="000A441C">
            <w:pPr>
              <w:pStyle w:val="a3"/>
              <w:spacing w:after="0" w:line="240" w:lineRule="auto"/>
              <w:ind w:left="596"/>
              <w:jc w:val="right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A441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 баллов за НИР:</w:t>
            </w:r>
          </w:p>
        </w:tc>
        <w:tc>
          <w:tcPr>
            <w:tcW w:w="3747" w:type="dxa"/>
          </w:tcPr>
          <w:p w:rsidR="000A441C" w:rsidRPr="000A441C" w:rsidRDefault="000A441C" w:rsidP="000A44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</w:t>
            </w:r>
          </w:p>
        </w:tc>
        <w:tc>
          <w:tcPr>
            <w:tcW w:w="3748" w:type="dxa"/>
          </w:tcPr>
          <w:p w:rsidR="000A441C" w:rsidRPr="000A441C" w:rsidRDefault="000A441C" w:rsidP="000A441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48" w:type="dxa"/>
          </w:tcPr>
          <w:p w:rsidR="000A441C" w:rsidRPr="000A441C" w:rsidRDefault="000A441C" w:rsidP="000A441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55</w:t>
            </w:r>
          </w:p>
        </w:tc>
      </w:tr>
    </w:tbl>
    <w:p w:rsidR="00CB5851" w:rsidRPr="00D511A5" w:rsidRDefault="00CB5851" w:rsidP="00D511A5">
      <w:pPr>
        <w:jc w:val="center"/>
        <w:rPr>
          <w:b/>
        </w:rPr>
      </w:pPr>
    </w:p>
    <w:p w:rsidR="00D511A5" w:rsidRDefault="00D511A5" w:rsidP="00D511A5">
      <w:pPr>
        <w:ind w:left="4880"/>
        <w:rPr>
          <w:sz w:val="24"/>
          <w:szCs w:val="24"/>
        </w:rPr>
      </w:pPr>
    </w:p>
    <w:p w:rsidR="00D511A5" w:rsidRDefault="00D511A5" w:rsidP="00D511A5">
      <w:pPr>
        <w:sectPr w:rsidR="00D511A5">
          <w:pgSz w:w="16840" w:h="11906" w:orient="landscape"/>
          <w:pgMar w:top="829" w:right="818" w:bottom="1440" w:left="1020" w:header="0" w:footer="0" w:gutter="0"/>
          <w:cols w:space="720" w:equalWidth="0">
            <w:col w:w="15000"/>
          </w:cols>
        </w:sectPr>
      </w:pPr>
    </w:p>
    <w:p w:rsidR="00D511A5" w:rsidRDefault="00D511A5" w:rsidP="00D511A5">
      <w:pPr>
        <w:spacing w:line="200" w:lineRule="exact"/>
        <w:rPr>
          <w:sz w:val="20"/>
          <w:szCs w:val="20"/>
        </w:rPr>
      </w:pPr>
    </w:p>
    <w:p w:rsidR="00D511A5" w:rsidRDefault="00D511A5"/>
    <w:sectPr w:rsidR="00D511A5" w:rsidSect="00D511A5">
      <w:pgSz w:w="16838" w:h="11906" w:orient="landscape" w:code="9"/>
      <w:pgMar w:top="1134" w:right="850" w:bottom="1134" w:left="1701" w:header="709" w:footer="709" w:gutter="0"/>
      <w:paperSrc w:first="7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52F21"/>
    <w:multiLevelType w:val="hybridMultilevel"/>
    <w:tmpl w:val="9C0ACF1C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" w15:restartNumberingAfterBreak="0">
    <w:nsid w:val="0E895FFE"/>
    <w:multiLevelType w:val="hybridMultilevel"/>
    <w:tmpl w:val="979CD90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40162"/>
    <w:multiLevelType w:val="hybridMultilevel"/>
    <w:tmpl w:val="580E7DA4"/>
    <w:lvl w:ilvl="0" w:tplc="0419000F">
      <w:start w:val="1"/>
      <w:numFmt w:val="decimal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3" w15:restartNumberingAfterBreak="0">
    <w:nsid w:val="3969203C"/>
    <w:multiLevelType w:val="hybridMultilevel"/>
    <w:tmpl w:val="C492B5F6"/>
    <w:lvl w:ilvl="0" w:tplc="0419000F">
      <w:start w:val="1"/>
      <w:numFmt w:val="decimal"/>
      <w:lvlText w:val="%1."/>
      <w:lvlJc w:val="left"/>
      <w:pPr>
        <w:ind w:left="1033" w:hanging="360"/>
      </w:pPr>
    </w:lvl>
    <w:lvl w:ilvl="1" w:tplc="04190019" w:tentative="1">
      <w:start w:val="1"/>
      <w:numFmt w:val="lowerLetter"/>
      <w:lvlText w:val="%2."/>
      <w:lvlJc w:val="left"/>
      <w:pPr>
        <w:ind w:left="1753" w:hanging="360"/>
      </w:pPr>
    </w:lvl>
    <w:lvl w:ilvl="2" w:tplc="0419001B" w:tentative="1">
      <w:start w:val="1"/>
      <w:numFmt w:val="lowerRoman"/>
      <w:lvlText w:val="%3."/>
      <w:lvlJc w:val="right"/>
      <w:pPr>
        <w:ind w:left="2473" w:hanging="180"/>
      </w:pPr>
    </w:lvl>
    <w:lvl w:ilvl="3" w:tplc="0419000F" w:tentative="1">
      <w:start w:val="1"/>
      <w:numFmt w:val="decimal"/>
      <w:lvlText w:val="%4."/>
      <w:lvlJc w:val="left"/>
      <w:pPr>
        <w:ind w:left="3193" w:hanging="360"/>
      </w:pPr>
    </w:lvl>
    <w:lvl w:ilvl="4" w:tplc="04190019" w:tentative="1">
      <w:start w:val="1"/>
      <w:numFmt w:val="lowerLetter"/>
      <w:lvlText w:val="%5."/>
      <w:lvlJc w:val="left"/>
      <w:pPr>
        <w:ind w:left="3913" w:hanging="360"/>
      </w:pPr>
    </w:lvl>
    <w:lvl w:ilvl="5" w:tplc="0419001B" w:tentative="1">
      <w:start w:val="1"/>
      <w:numFmt w:val="lowerRoman"/>
      <w:lvlText w:val="%6."/>
      <w:lvlJc w:val="right"/>
      <w:pPr>
        <w:ind w:left="4633" w:hanging="180"/>
      </w:pPr>
    </w:lvl>
    <w:lvl w:ilvl="6" w:tplc="0419000F" w:tentative="1">
      <w:start w:val="1"/>
      <w:numFmt w:val="decimal"/>
      <w:lvlText w:val="%7."/>
      <w:lvlJc w:val="left"/>
      <w:pPr>
        <w:ind w:left="5353" w:hanging="360"/>
      </w:pPr>
    </w:lvl>
    <w:lvl w:ilvl="7" w:tplc="04190019" w:tentative="1">
      <w:start w:val="1"/>
      <w:numFmt w:val="lowerLetter"/>
      <w:lvlText w:val="%8."/>
      <w:lvlJc w:val="left"/>
      <w:pPr>
        <w:ind w:left="6073" w:hanging="360"/>
      </w:pPr>
    </w:lvl>
    <w:lvl w:ilvl="8" w:tplc="0419001B" w:tentative="1">
      <w:start w:val="1"/>
      <w:numFmt w:val="lowerRoman"/>
      <w:lvlText w:val="%9."/>
      <w:lvlJc w:val="right"/>
      <w:pPr>
        <w:ind w:left="6793" w:hanging="180"/>
      </w:pPr>
    </w:lvl>
  </w:abstractNum>
  <w:abstractNum w:abstractNumId="4" w15:restartNumberingAfterBreak="0">
    <w:nsid w:val="484A76F4"/>
    <w:multiLevelType w:val="hybridMultilevel"/>
    <w:tmpl w:val="70004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844008"/>
    <w:multiLevelType w:val="hybridMultilevel"/>
    <w:tmpl w:val="FDC88C6E"/>
    <w:lvl w:ilvl="0" w:tplc="9C480A14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325"/>
    <w:rsid w:val="000A2466"/>
    <w:rsid w:val="000A441C"/>
    <w:rsid w:val="000D1C53"/>
    <w:rsid w:val="001B593A"/>
    <w:rsid w:val="001F7E16"/>
    <w:rsid w:val="002D73E0"/>
    <w:rsid w:val="003812AF"/>
    <w:rsid w:val="00394325"/>
    <w:rsid w:val="005577F6"/>
    <w:rsid w:val="00786248"/>
    <w:rsid w:val="00810326"/>
    <w:rsid w:val="00835DFE"/>
    <w:rsid w:val="009A4EDE"/>
    <w:rsid w:val="00A0733B"/>
    <w:rsid w:val="00AB1E4D"/>
    <w:rsid w:val="00AF18E1"/>
    <w:rsid w:val="00AF4654"/>
    <w:rsid w:val="00B8425D"/>
    <w:rsid w:val="00BB1D4B"/>
    <w:rsid w:val="00BC0A9C"/>
    <w:rsid w:val="00C37733"/>
    <w:rsid w:val="00C5666C"/>
    <w:rsid w:val="00C80F71"/>
    <w:rsid w:val="00CB5851"/>
    <w:rsid w:val="00D511A5"/>
    <w:rsid w:val="00D72950"/>
    <w:rsid w:val="00D86550"/>
    <w:rsid w:val="00E921EF"/>
    <w:rsid w:val="00EA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991866-0127-4C3C-ADDC-20589B362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11A5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lang w:eastAsia="ru-RU"/>
    </w:rPr>
  </w:style>
  <w:style w:type="table" w:styleId="a4">
    <w:name w:val="Table Grid"/>
    <w:basedOn w:val="a1"/>
    <w:uiPriority w:val="39"/>
    <w:rsid w:val="00CB5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Марфа Васильевна</dc:creator>
  <cp:keywords/>
  <dc:description/>
  <cp:lastModifiedBy>Марфа Васильевна</cp:lastModifiedBy>
  <cp:revision>4</cp:revision>
  <dcterms:created xsi:type="dcterms:W3CDTF">2019-02-14T08:59:00Z</dcterms:created>
  <dcterms:modified xsi:type="dcterms:W3CDTF">2019-02-15T11:02:00Z</dcterms:modified>
</cp:coreProperties>
</file>